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70"/>
        <w:gridCol w:w="4224"/>
        <w:gridCol w:w="1258"/>
        <w:gridCol w:w="126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48"/>
                <w:szCs w:val="48"/>
              </w:rPr>
            </w:pPr>
            <w:r>
              <w:rPr>
                <w:color w:val="000000"/>
                <w:spacing w:val="0"/>
                <w:w w:val="100"/>
                <w:position w:val="0"/>
                <w:sz w:val="48"/>
                <w:szCs w:val="48"/>
              </w:rPr>
              <w:t>设备设施内容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48"/>
                <w:szCs w:val="48"/>
              </w:rPr>
            </w:pPr>
            <w:r>
              <w:rPr>
                <w:color w:val="000000"/>
                <w:spacing w:val="0"/>
                <w:w w:val="100"/>
                <w:position w:val="0"/>
                <w:sz w:val="48"/>
                <w:szCs w:val="48"/>
              </w:rPr>
              <w:t>数量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48"/>
                <w:szCs w:val="48"/>
              </w:rPr>
            </w:pPr>
            <w:r>
              <w:rPr>
                <w:color w:val="000000"/>
                <w:spacing w:val="0"/>
                <w:w w:val="100"/>
                <w:position w:val="0"/>
                <w:sz w:val="48"/>
                <w:szCs w:val="48"/>
              </w:rPr>
              <w:t>状态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原与承建方合同签订的所有设备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262626"/>
                <w:spacing w:val="0"/>
                <w:w w:val="100"/>
                <w:position w:val="0"/>
              </w:rPr>
              <w:t>1</w:t>
            </w:r>
            <w:r>
              <w:rPr>
                <w:spacing w:val="0"/>
                <w:w w:val="100"/>
                <w:position w:val="0"/>
              </w:rPr>
              <w:t>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现有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62626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二次上料机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I</w:t>
            </w:r>
            <w:r>
              <w:rPr>
                <w:color w:val="000000"/>
                <w:spacing w:val="0"/>
                <w:w w:val="100"/>
                <w:position w:val="0"/>
              </w:rPr>
              <w:t>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62626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隧道填料机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262626"/>
                <w:spacing w:val="0"/>
                <w:w w:val="100"/>
                <w:position w:val="0"/>
              </w:rPr>
              <w:t>1</w:t>
            </w:r>
            <w:r>
              <w:rPr>
                <w:spacing w:val="0"/>
                <w:w w:val="100"/>
                <w:position w:val="0"/>
              </w:rPr>
              <w:t>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箱式岀料机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</w:rPr>
              <w:t>1</w:t>
            </w:r>
            <w:r>
              <w:rPr>
                <w:spacing w:val="0"/>
                <w:w w:val="100"/>
                <w:position w:val="0"/>
              </w:rPr>
              <w:t>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新增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三次上料机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</w:rPr>
              <w:t>1</w:t>
            </w:r>
            <w:r>
              <w:rPr>
                <w:spacing w:val="0"/>
                <w:w w:val="100"/>
                <w:position w:val="0"/>
              </w:rPr>
              <w:t>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新增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62626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上土传送带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bookmarkStart w:id="0" w:name="_GoBack"/>
            <w:r>
              <w:rPr>
                <w:spacing w:val="0"/>
                <w:w w:val="100"/>
                <w:position w:val="0"/>
              </w:rPr>
              <w:t>新增</w:t>
            </w:r>
          </w:p>
          <w:bookmarkEnd w:id="0"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金属防锈处理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新增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62626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排水沟改造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新增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管道加包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新增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62626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厕所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1间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新增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更衣室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</w:rPr>
              <w:t>1</w:t>
            </w:r>
            <w:r>
              <w:rPr>
                <w:spacing w:val="0"/>
                <w:w w:val="100"/>
                <w:position w:val="0"/>
              </w:rPr>
              <w:t>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新增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62626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包装房间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新增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62626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釆菇车新增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262626"/>
                <w:spacing w:val="0"/>
                <w:w w:val="100"/>
                <w:position w:val="0"/>
              </w:rPr>
              <w:t>16</w:t>
            </w:r>
            <w:r>
              <w:rPr>
                <w:spacing w:val="0"/>
                <w:w w:val="100"/>
                <w:position w:val="0"/>
              </w:rPr>
              <w:t>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新增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过道新风改造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新増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62626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净水，软化水系统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262626"/>
                <w:spacing w:val="0"/>
                <w:w w:val="100"/>
                <w:position w:val="0"/>
              </w:rPr>
              <w:t>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新增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62626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水箱储水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262626"/>
                <w:spacing w:val="0"/>
                <w:w w:val="100"/>
                <w:position w:val="0"/>
              </w:rPr>
              <w:t>1</w:t>
            </w:r>
            <w:r>
              <w:rPr>
                <w:color w:val="262626"/>
                <w:spacing w:val="0"/>
                <w:w w:val="100"/>
                <w:position w:val="0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新增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62626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发电机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262626"/>
                <w:spacing w:val="0"/>
                <w:w w:val="100"/>
                <w:position w:val="0"/>
              </w:rPr>
              <w:t>1</w:t>
            </w:r>
            <w:r>
              <w:rPr>
                <w:spacing w:val="0"/>
                <w:w w:val="100"/>
                <w:position w:val="0"/>
              </w:rPr>
              <w:t>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新增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62626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拖拉机运料车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262626"/>
                <w:spacing w:val="0"/>
                <w:w w:val="100"/>
                <w:position w:val="0"/>
              </w:rPr>
              <w:t>1</w:t>
            </w:r>
            <w:r>
              <w:rPr>
                <w:spacing w:val="0"/>
                <w:w w:val="100"/>
                <w:position w:val="0"/>
              </w:rPr>
              <w:t>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新增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62626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围墙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新增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空调加功率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62626"/>
                <w:spacing w:val="0"/>
                <w:w w:val="100"/>
                <w:position w:val="0"/>
              </w:rPr>
              <w:t>视情况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新增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锅炉房料斗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—组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新增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7" w:hRule="exact"/>
          <w:jc w:val="center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exact"/>
              <w:ind w:left="820" w:right="0" w:hanging="820"/>
              <w:jc w:val="left"/>
            </w:pPr>
            <w:r>
              <w:rPr>
                <w:color w:val="262626"/>
                <w:spacing w:val="0"/>
                <w:w w:val="100"/>
                <w:position w:val="0"/>
              </w:rPr>
              <w:t>备注：上述内容为乙方必须添置的设备设施，合同结束后，归属于甲方所有。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43E2A"/>
    <w:rsid w:val="254C3EFC"/>
    <w:rsid w:val="2C730B86"/>
    <w:rsid w:val="34E72111"/>
    <w:rsid w:val="57D50DFA"/>
    <w:rsid w:val="5FAD7930"/>
    <w:rsid w:val="650A1380"/>
    <w:rsid w:val="6960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Other|1"/>
    <w:basedOn w:val="1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color w:val="505050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258</Characters>
  <Lines>0</Lines>
  <Paragraphs>0</Paragraphs>
  <TotalTime>0</TotalTime>
  <ScaleCrop>false</ScaleCrop>
  <LinksUpToDate>false</LinksUpToDate>
  <CharactersWithSpaces>258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2022-04-22T06:01:12Z</dcterms:created>
  <dc:creator>Administrator</dc:creator>
  <cp:lastModifiedBy>王玺量</cp:lastModifiedBy>
  <dcterms:modified xsi:type="dcterms:W3CDTF">2022-04-22T06:01:50Z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eyJoZGlkIjoiMGJkNTFmZGQ3NDA1ZDFmNTI5YmYyMmI0NzQ4OGMzMDAifQ==</vt:lpwstr>
  </property>
  <property fmtid="{D5CDD505-2E9C-101B-9397-08002B2CF9AE}" pid="4" name="ICV">
    <vt:lpwstr>877687D3A3084AC385F52F658422DA0E</vt:lpwstr>
  </property>
</Properties>
</file>